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7F83" w14:textId="77777777" w:rsidR="00B77F18" w:rsidRDefault="00B77F18" w:rsidP="005E148D">
      <w:pPr>
        <w:rPr>
          <w:b/>
          <w:bCs/>
          <w:u w:val="single"/>
        </w:rPr>
      </w:pPr>
    </w:p>
    <w:p w14:paraId="4819B522" w14:textId="4043E948" w:rsidR="00D55AB8" w:rsidRDefault="009169DA" w:rsidP="005E148D">
      <w:pPr>
        <w:rPr>
          <w:rFonts w:cstheme="minorHAnsi"/>
        </w:rPr>
      </w:pPr>
      <w:r w:rsidRPr="009169DA">
        <w:rPr>
          <w:b/>
          <w:bCs/>
          <w:u w:val="single"/>
        </w:rPr>
        <w:t xml:space="preserve">Factual Update for </w:t>
      </w:r>
      <w:r w:rsidR="00B57FEB">
        <w:rPr>
          <w:b/>
          <w:bCs/>
          <w:u w:val="single"/>
        </w:rPr>
        <w:t>S</w:t>
      </w:r>
      <w:r w:rsidR="00615F87">
        <w:rPr>
          <w:b/>
          <w:bCs/>
          <w:u w:val="single"/>
        </w:rPr>
        <w:t>ports</w:t>
      </w:r>
      <w:r w:rsidRPr="009169DA">
        <w:rPr>
          <w:b/>
          <w:bCs/>
          <w:u w:val="single"/>
        </w:rPr>
        <w:t xml:space="preserve"> </w:t>
      </w:r>
      <w:r w:rsidR="00C6669B">
        <w:rPr>
          <w:b/>
          <w:bCs/>
          <w:u w:val="single"/>
        </w:rPr>
        <w:t>–</w:t>
      </w:r>
      <w:r w:rsidRPr="009169DA">
        <w:rPr>
          <w:b/>
          <w:bCs/>
          <w:u w:val="single"/>
        </w:rPr>
        <w:t xml:space="preserve"> </w:t>
      </w:r>
      <w:r w:rsidR="00C6669B">
        <w:rPr>
          <w:b/>
          <w:bCs/>
          <w:u w:val="single"/>
        </w:rPr>
        <w:t>COVID-19 (</w:t>
      </w:r>
      <w:r w:rsidR="00D55AB8" w:rsidRPr="009169DA">
        <w:rPr>
          <w:b/>
          <w:bCs/>
          <w:u w:val="single"/>
        </w:rPr>
        <w:t>Coron</w:t>
      </w:r>
      <w:r w:rsidR="00475226">
        <w:rPr>
          <w:b/>
          <w:bCs/>
          <w:u w:val="single"/>
        </w:rPr>
        <w:t>a</w:t>
      </w:r>
      <w:r w:rsidR="00D55AB8" w:rsidRPr="009169DA">
        <w:rPr>
          <w:b/>
          <w:bCs/>
          <w:u w:val="single"/>
        </w:rPr>
        <w:t>virus</w:t>
      </w:r>
      <w:r w:rsidR="00C6669B">
        <w:rPr>
          <w:b/>
          <w:bCs/>
          <w:u w:val="single"/>
        </w:rPr>
        <w:t>)</w:t>
      </w:r>
      <w:r w:rsidR="00D55AB8" w:rsidRPr="009169DA">
        <w:rPr>
          <w:b/>
          <w:bCs/>
          <w:u w:val="single"/>
        </w:rPr>
        <w:t xml:space="preserve"> </w:t>
      </w:r>
      <w:r w:rsidR="00475226" w:rsidRPr="009169DA">
        <w:rPr>
          <w:b/>
          <w:bCs/>
          <w:u w:val="single"/>
        </w:rPr>
        <w:t>Update</w:t>
      </w:r>
      <w:r w:rsidR="00475226">
        <w:rPr>
          <w:b/>
          <w:bCs/>
          <w:u w:val="single"/>
        </w:rPr>
        <w:t xml:space="preserve"> </w:t>
      </w:r>
    </w:p>
    <w:p w14:paraId="1D46AC73" w14:textId="77777777" w:rsidR="009368DA" w:rsidRDefault="002E6023" w:rsidP="0059449B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As most are aware, there are increasing numbers of </w:t>
      </w:r>
      <w:r w:rsidR="00745055">
        <w:rPr>
          <w:rFonts w:eastAsia="Times New Roman" w:cstheme="minorHAnsi"/>
          <w:color w:val="0B0C0C"/>
          <w:lang w:eastAsia="en-GB"/>
        </w:rPr>
        <w:t>COVID-19 coron</w:t>
      </w:r>
      <w:r w:rsidR="00475226">
        <w:rPr>
          <w:rFonts w:eastAsia="Times New Roman" w:cstheme="minorHAnsi"/>
          <w:color w:val="0B0C0C"/>
          <w:lang w:eastAsia="en-GB"/>
        </w:rPr>
        <w:t>a</w:t>
      </w:r>
      <w:r w:rsidR="00745055">
        <w:rPr>
          <w:rFonts w:eastAsia="Times New Roman" w:cstheme="minorHAnsi"/>
          <w:color w:val="0B0C0C"/>
          <w:lang w:eastAsia="en-GB"/>
        </w:rPr>
        <w:t xml:space="preserve">virus cases. Whilst the majority of cases </w:t>
      </w:r>
      <w:r w:rsidR="008E7D22">
        <w:rPr>
          <w:rFonts w:eastAsia="Times New Roman" w:cstheme="minorHAnsi"/>
          <w:color w:val="0B0C0C"/>
          <w:lang w:eastAsia="en-GB"/>
        </w:rPr>
        <w:t>are</w:t>
      </w:r>
      <w:r w:rsidR="00E30889">
        <w:rPr>
          <w:rFonts w:eastAsia="Times New Roman" w:cstheme="minorHAnsi"/>
          <w:color w:val="0B0C0C"/>
          <w:lang w:eastAsia="en-GB"/>
        </w:rPr>
        <w:t xml:space="preserve"> in China, there </w:t>
      </w:r>
      <w:r w:rsidR="00475226">
        <w:rPr>
          <w:rFonts w:eastAsia="Times New Roman" w:cstheme="minorHAnsi"/>
          <w:color w:val="0B0C0C"/>
          <w:lang w:eastAsia="en-GB"/>
        </w:rPr>
        <w:t>has been an</w:t>
      </w:r>
      <w:r w:rsidR="00E30889">
        <w:rPr>
          <w:rFonts w:eastAsia="Times New Roman" w:cstheme="minorHAnsi"/>
          <w:color w:val="0B0C0C"/>
          <w:lang w:eastAsia="en-GB"/>
        </w:rPr>
        <w:t xml:space="preserve"> </w:t>
      </w:r>
      <w:r w:rsidR="00475226">
        <w:rPr>
          <w:rFonts w:eastAsia="Times New Roman" w:cstheme="minorHAnsi"/>
          <w:color w:val="0B0C0C"/>
          <w:lang w:eastAsia="en-GB"/>
        </w:rPr>
        <w:t>increase</w:t>
      </w:r>
      <w:r w:rsidR="00E30889">
        <w:rPr>
          <w:rFonts w:eastAsia="Times New Roman" w:cstheme="minorHAnsi"/>
          <w:color w:val="0B0C0C"/>
          <w:lang w:eastAsia="en-GB"/>
        </w:rPr>
        <w:t xml:space="preserve"> </w:t>
      </w:r>
      <w:r w:rsidR="00475226">
        <w:rPr>
          <w:rFonts w:eastAsia="Times New Roman" w:cstheme="minorHAnsi"/>
          <w:color w:val="0B0C0C"/>
          <w:lang w:eastAsia="en-GB"/>
        </w:rPr>
        <w:t xml:space="preserve">of </w:t>
      </w:r>
      <w:r w:rsidR="00E30889">
        <w:rPr>
          <w:rFonts w:eastAsia="Times New Roman" w:cstheme="minorHAnsi"/>
          <w:color w:val="0B0C0C"/>
          <w:lang w:eastAsia="en-GB"/>
        </w:rPr>
        <w:t>cases in other countries</w:t>
      </w:r>
      <w:r w:rsidR="008E7D22">
        <w:rPr>
          <w:rFonts w:eastAsia="Times New Roman" w:cstheme="minorHAnsi"/>
          <w:color w:val="0B0C0C"/>
          <w:lang w:eastAsia="en-GB"/>
        </w:rPr>
        <w:t>.</w:t>
      </w:r>
    </w:p>
    <w:p w14:paraId="3B527C1D" w14:textId="77777777" w:rsidR="008E2DB4" w:rsidRDefault="00222FCE" w:rsidP="0059449B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Current advice from </w:t>
      </w:r>
      <w:r w:rsidR="00475226">
        <w:rPr>
          <w:rFonts w:eastAsia="Times New Roman" w:cstheme="minorHAnsi"/>
          <w:color w:val="0B0C0C"/>
          <w:lang w:eastAsia="en-GB"/>
        </w:rPr>
        <w:t>the UK Department</w:t>
      </w:r>
      <w:r w:rsidR="00BE4A91">
        <w:rPr>
          <w:rFonts w:eastAsia="Times New Roman" w:cstheme="minorHAnsi"/>
          <w:color w:val="0B0C0C"/>
          <w:lang w:eastAsia="en-GB"/>
        </w:rPr>
        <w:t xml:space="preserve"> of Health</w:t>
      </w:r>
      <w:r>
        <w:rPr>
          <w:rFonts w:eastAsia="Times New Roman" w:cstheme="minorHAnsi"/>
          <w:color w:val="0B0C0C"/>
          <w:lang w:eastAsia="en-GB"/>
        </w:rPr>
        <w:t xml:space="preserve"> is evolving</w:t>
      </w:r>
      <w:r w:rsidR="00900C69">
        <w:rPr>
          <w:rFonts w:eastAsia="Times New Roman" w:cstheme="minorHAnsi"/>
          <w:color w:val="0B0C0C"/>
          <w:lang w:eastAsia="en-GB"/>
        </w:rPr>
        <w:t xml:space="preserve"> and specific advice varies according to the area. If you have visited any of the countries </w:t>
      </w:r>
      <w:r w:rsidR="00BE4A91">
        <w:rPr>
          <w:rFonts w:eastAsia="Times New Roman" w:cstheme="minorHAnsi"/>
          <w:color w:val="0B0C0C"/>
          <w:lang w:eastAsia="en-GB"/>
        </w:rPr>
        <w:t>noted</w:t>
      </w:r>
      <w:r w:rsidR="00E002DD">
        <w:rPr>
          <w:rFonts w:eastAsia="Times New Roman" w:cstheme="minorHAnsi"/>
          <w:color w:val="0B0C0C"/>
          <w:lang w:eastAsia="en-GB"/>
        </w:rPr>
        <w:t xml:space="preserve">, </w:t>
      </w:r>
      <w:r w:rsidR="00900C69">
        <w:rPr>
          <w:rFonts w:eastAsia="Times New Roman" w:cstheme="minorHAnsi"/>
          <w:color w:val="0B0C0C"/>
          <w:lang w:eastAsia="en-GB"/>
        </w:rPr>
        <w:t>follow the speci</w:t>
      </w:r>
      <w:r w:rsidR="00C15F67">
        <w:rPr>
          <w:rFonts w:eastAsia="Times New Roman" w:cstheme="minorHAnsi"/>
          <w:color w:val="0B0C0C"/>
          <w:lang w:eastAsia="en-GB"/>
        </w:rPr>
        <w:t>fic advice and dial NHS</w:t>
      </w:r>
      <w:r w:rsidR="002D3DE9">
        <w:rPr>
          <w:rFonts w:eastAsia="Times New Roman" w:cstheme="minorHAnsi"/>
          <w:color w:val="0B0C0C"/>
          <w:lang w:eastAsia="en-GB"/>
        </w:rPr>
        <w:t xml:space="preserve"> Direct or NHS 24 on</w:t>
      </w:r>
      <w:r w:rsidR="00C15F67">
        <w:rPr>
          <w:rFonts w:eastAsia="Times New Roman" w:cstheme="minorHAnsi"/>
          <w:color w:val="0B0C0C"/>
          <w:lang w:eastAsia="en-GB"/>
        </w:rPr>
        <w:t xml:space="preserve"> 111 for further </w:t>
      </w:r>
      <w:r w:rsidR="00E002DD">
        <w:rPr>
          <w:rFonts w:eastAsia="Times New Roman" w:cstheme="minorHAnsi"/>
          <w:color w:val="0B0C0C"/>
          <w:lang w:eastAsia="en-GB"/>
        </w:rPr>
        <w:t>guidance</w:t>
      </w:r>
      <w:r w:rsidR="00744ED9">
        <w:rPr>
          <w:rFonts w:eastAsia="Times New Roman" w:cstheme="minorHAnsi"/>
          <w:color w:val="0B0C0C"/>
          <w:lang w:eastAsia="en-GB"/>
        </w:rPr>
        <w:t>.</w:t>
      </w:r>
      <w:r w:rsidR="00E002DD">
        <w:rPr>
          <w:rFonts w:eastAsia="Times New Roman" w:cstheme="minorHAnsi"/>
          <w:color w:val="0B0C0C"/>
          <w:lang w:eastAsia="en-GB"/>
        </w:rPr>
        <w:t xml:space="preserve"> </w:t>
      </w:r>
      <w:r w:rsidR="00744ED9">
        <w:rPr>
          <w:rFonts w:eastAsia="Times New Roman" w:cstheme="minorHAnsi"/>
          <w:color w:val="0B0C0C"/>
          <w:lang w:eastAsia="en-GB"/>
        </w:rPr>
        <w:t xml:space="preserve"> The list </w:t>
      </w:r>
      <w:r w:rsidR="00E002DD">
        <w:rPr>
          <w:rFonts w:eastAsia="Times New Roman" w:cstheme="minorHAnsi"/>
          <w:color w:val="0B0C0C"/>
          <w:lang w:eastAsia="en-GB"/>
        </w:rPr>
        <w:t>is</w:t>
      </w:r>
      <w:r w:rsidR="00744ED9">
        <w:rPr>
          <w:rFonts w:eastAsia="Times New Roman" w:cstheme="minorHAnsi"/>
          <w:color w:val="0B0C0C"/>
          <w:lang w:eastAsia="en-GB"/>
        </w:rPr>
        <w:t xml:space="preserve"> likely to </w:t>
      </w:r>
      <w:r w:rsidR="002D3DE9">
        <w:rPr>
          <w:rFonts w:eastAsia="Times New Roman" w:cstheme="minorHAnsi"/>
          <w:color w:val="0B0C0C"/>
          <w:lang w:eastAsia="en-GB"/>
        </w:rPr>
        <w:t>change</w:t>
      </w:r>
      <w:r w:rsidR="00744ED9">
        <w:rPr>
          <w:rFonts w:eastAsia="Times New Roman" w:cstheme="minorHAnsi"/>
          <w:color w:val="0B0C0C"/>
          <w:lang w:eastAsia="en-GB"/>
        </w:rPr>
        <w:t xml:space="preserve"> as new cases are found.</w:t>
      </w:r>
    </w:p>
    <w:p w14:paraId="6670312F" w14:textId="77777777" w:rsidR="00BE4A91" w:rsidRPr="00BE4A91" w:rsidRDefault="00BE4A91" w:rsidP="00BE4A91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BE4A91">
        <w:rPr>
          <w:rFonts w:eastAsia="Times New Roman" w:cstheme="minorHAnsi"/>
          <w:color w:val="0B0C0C"/>
          <w:lang w:eastAsia="en-GB"/>
        </w:rPr>
        <w:t>Iran</w:t>
      </w:r>
    </w:p>
    <w:p w14:paraId="791BD14E" w14:textId="77777777" w:rsidR="00BE4A91" w:rsidRPr="00BE4A91" w:rsidRDefault="00BE4A91" w:rsidP="00BE4A91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BE4A91">
        <w:rPr>
          <w:rFonts w:eastAsia="Times New Roman" w:cstheme="minorHAnsi"/>
          <w:color w:val="0B0C0C"/>
          <w:lang w:eastAsia="en-GB"/>
        </w:rPr>
        <w:t xml:space="preserve">specific lockdown areas in northern Italy </w:t>
      </w:r>
    </w:p>
    <w:p w14:paraId="3B39997E" w14:textId="77777777" w:rsidR="00BE4A91" w:rsidRPr="00BE4A91" w:rsidRDefault="00BE4A91" w:rsidP="00BE4A91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BE4A91">
        <w:rPr>
          <w:rFonts w:eastAsia="Times New Roman" w:cstheme="minorHAnsi"/>
          <w:color w:val="0B0C0C"/>
          <w:lang w:eastAsia="en-GB"/>
        </w:rPr>
        <w:t>‘special care zones’ in South Korea</w:t>
      </w:r>
    </w:p>
    <w:p w14:paraId="2BC24FDD" w14:textId="77777777" w:rsidR="00E002DD" w:rsidRDefault="00BE4A91" w:rsidP="00E002DD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BE4A91">
        <w:rPr>
          <w:rFonts w:eastAsia="Times New Roman" w:cstheme="minorHAnsi"/>
          <w:color w:val="0B0C0C"/>
          <w:lang w:eastAsia="en-GB"/>
        </w:rPr>
        <w:t>Hubei province (returned in the past 14 days)</w:t>
      </w:r>
    </w:p>
    <w:p w14:paraId="587EAA00" w14:textId="77777777" w:rsidR="00E002DD" w:rsidRDefault="00C15F67" w:rsidP="00E002DD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E002DD">
        <w:rPr>
          <w:rFonts w:eastAsia="Times New Roman" w:cstheme="minorHAnsi"/>
          <w:color w:val="0B0C0C"/>
          <w:lang w:eastAsia="en-GB"/>
        </w:rPr>
        <w:t>Vietnam, Cambodia, Laos, Myanmar</w:t>
      </w:r>
    </w:p>
    <w:p w14:paraId="0E4C9E3D" w14:textId="77777777" w:rsidR="00C15F67" w:rsidRDefault="00E002DD" w:rsidP="00E002DD">
      <w:pPr>
        <w:pStyle w:val="ListParagraph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Mainland </w:t>
      </w:r>
      <w:r w:rsidR="00C15F67" w:rsidRPr="00E002DD">
        <w:rPr>
          <w:rFonts w:eastAsia="Times New Roman" w:cstheme="minorHAnsi"/>
          <w:color w:val="0B0C0C"/>
          <w:lang w:eastAsia="en-GB"/>
        </w:rPr>
        <w:t>China, Thailand, Japan, Republic of Korea, Hong Kong, Taiwan, Singapore, Malaysia, Macau</w:t>
      </w:r>
    </w:p>
    <w:p w14:paraId="2C5F54A4" w14:textId="77777777" w:rsidR="004E00F3" w:rsidRPr="004E00F3" w:rsidRDefault="00082D57" w:rsidP="00FF347B">
      <w:pPr>
        <w:rPr>
          <w:b/>
          <w:bCs/>
        </w:rPr>
      </w:pPr>
      <w:r>
        <w:rPr>
          <w:b/>
          <w:bCs/>
        </w:rPr>
        <w:t xml:space="preserve">Facts and </w:t>
      </w:r>
      <w:r w:rsidR="004E00F3" w:rsidRPr="004E00F3">
        <w:rPr>
          <w:b/>
          <w:bCs/>
        </w:rPr>
        <w:t>Prevention</w:t>
      </w:r>
    </w:p>
    <w:p w14:paraId="603EE02F" w14:textId="77777777" w:rsidR="00FF347B" w:rsidRDefault="00FF347B" w:rsidP="00FF347B">
      <w:r>
        <w:t>It is important to remember that C</w:t>
      </w:r>
      <w:r w:rsidR="00C667D4">
        <w:t>OVID</w:t>
      </w:r>
      <w:r w:rsidR="00443762">
        <w:t>-19</w:t>
      </w:r>
      <w:r>
        <w:t xml:space="preserve"> </w:t>
      </w:r>
      <w:r w:rsidR="008C498E">
        <w:t>is</w:t>
      </w:r>
      <w:r>
        <w:t xml:space="preserve"> mainly transmitted by large respiratory droplets</w:t>
      </w:r>
      <w:r w:rsidR="0065052B">
        <w:t xml:space="preserve">, either aerosolised secretions or </w:t>
      </w:r>
      <w:r w:rsidR="00196159">
        <w:t>through direct</w:t>
      </w:r>
      <w:r>
        <w:t xml:space="preserve"> or indirect contact with </w:t>
      </w:r>
      <w:r w:rsidR="003A50F4">
        <w:t>contaminated surfaces</w:t>
      </w:r>
      <w:r>
        <w:t xml:space="preserve">. </w:t>
      </w:r>
      <w:r w:rsidR="000344FA">
        <w:t>It has</w:t>
      </w:r>
      <w:r>
        <w:t xml:space="preserve"> also been detected </w:t>
      </w:r>
      <w:r w:rsidR="006A52FA">
        <w:t xml:space="preserve">and potentially transferable </w:t>
      </w:r>
      <w:r w:rsidR="000344FA">
        <w:t>from</w:t>
      </w:r>
      <w:r>
        <w:t xml:space="preserve"> blood, faeces</w:t>
      </w:r>
      <w:r w:rsidR="0065052B">
        <w:t xml:space="preserve"> and urine.</w:t>
      </w:r>
      <w:r w:rsidR="00C667D4">
        <w:t xml:space="preserve">  It can remain on surfaces for several days.  </w:t>
      </w:r>
      <w:r w:rsidR="00C667D4" w:rsidRPr="00C667D4">
        <w:t>The current view is that C</w:t>
      </w:r>
      <w:r w:rsidR="00C667D4">
        <w:t>OVID-19</w:t>
      </w:r>
      <w:r w:rsidR="00C667D4" w:rsidRPr="00C667D4">
        <w:t xml:space="preserve"> has a </w:t>
      </w:r>
      <w:proofErr w:type="gramStart"/>
      <w:r w:rsidR="00C667D4">
        <w:t xml:space="preserve">5-7 </w:t>
      </w:r>
      <w:r w:rsidR="00C667D4" w:rsidRPr="00C667D4">
        <w:t>day</w:t>
      </w:r>
      <w:proofErr w:type="gramEnd"/>
      <w:r w:rsidR="00C667D4" w:rsidRPr="00C667D4">
        <w:t xml:space="preserve"> incubation period</w:t>
      </w:r>
      <w:r w:rsidR="00C667D4">
        <w:t xml:space="preserve"> but it may be as long as 14 days.</w:t>
      </w:r>
    </w:p>
    <w:p w14:paraId="672B4549" w14:textId="77777777" w:rsidR="000D58FF" w:rsidRPr="000D58FF" w:rsidRDefault="000D58FF" w:rsidP="000D58FF">
      <w:pPr>
        <w:rPr>
          <w:b/>
          <w:bCs/>
        </w:rPr>
      </w:pPr>
      <w:r w:rsidRPr="000D58FF">
        <w:rPr>
          <w:b/>
          <w:bCs/>
        </w:rPr>
        <w:t>Things you can do now to minimise risk:</w:t>
      </w:r>
    </w:p>
    <w:p w14:paraId="020DF60A" w14:textId="77777777" w:rsidR="000D58FF" w:rsidRDefault="000D58FF" w:rsidP="000D58FF">
      <w:pPr>
        <w:pStyle w:val="ListParagraph"/>
        <w:numPr>
          <w:ilvl w:val="0"/>
          <w:numId w:val="15"/>
        </w:numPr>
      </w:pPr>
      <w:r>
        <w:t xml:space="preserve">Excellent </w:t>
      </w:r>
      <w:r w:rsidRPr="000D58FF">
        <w:rPr>
          <w:b/>
          <w:bCs/>
        </w:rPr>
        <w:t>hand washing</w:t>
      </w:r>
      <w:r>
        <w:t xml:space="preserve"> regularly through the day + </w:t>
      </w:r>
      <w:r w:rsidRPr="000D58FF">
        <w:rPr>
          <w:b/>
          <w:bCs/>
        </w:rPr>
        <w:t>use of hand-based gel / foam</w:t>
      </w:r>
      <w:r>
        <w:t>. Normal soap is incredibly effective in destroying the cell membrane of the virus and killing it immediately. In fact, it reduces risk by 54% if you do it regularly and do it well. Dry hands thoroughly afterwards with either disposable paper towels or a hand drier.</w:t>
      </w:r>
    </w:p>
    <w:p w14:paraId="6CA47C0D" w14:textId="77777777" w:rsidR="000D58FF" w:rsidRDefault="000D58FF" w:rsidP="000D58FF">
      <w:pPr>
        <w:pStyle w:val="ListParagraph"/>
        <w:numPr>
          <w:ilvl w:val="0"/>
          <w:numId w:val="15"/>
        </w:numPr>
      </w:pPr>
      <w:r w:rsidRPr="000D58FF">
        <w:rPr>
          <w:b/>
          <w:bCs/>
        </w:rPr>
        <w:t>Regular cleaning</w:t>
      </w:r>
      <w:r>
        <w:t xml:space="preserve"> of common surfaces (door handles, equipment) with normal soap-based detergents, and avoid touching too many public surfaces if you can.</w:t>
      </w:r>
    </w:p>
    <w:p w14:paraId="7D37F52F" w14:textId="77777777" w:rsidR="000D58FF" w:rsidRDefault="000D58FF" w:rsidP="000D58FF">
      <w:pPr>
        <w:pStyle w:val="ListParagraph"/>
        <w:numPr>
          <w:ilvl w:val="0"/>
          <w:numId w:val="15"/>
        </w:numPr>
      </w:pPr>
      <w:r>
        <w:t xml:space="preserve">Ensure you’re healthy and well. </w:t>
      </w:r>
      <w:r w:rsidRPr="000D58FF">
        <w:rPr>
          <w:b/>
          <w:bCs/>
        </w:rPr>
        <w:t xml:space="preserve">Eat well / sleep well </w:t>
      </w:r>
      <w:r>
        <w:t>– keep your immune system in top shape.</w:t>
      </w:r>
    </w:p>
    <w:p w14:paraId="66C60395" w14:textId="77777777" w:rsidR="000D58FF" w:rsidRDefault="000D58FF" w:rsidP="000D58FF">
      <w:pPr>
        <w:pStyle w:val="ListParagraph"/>
        <w:numPr>
          <w:ilvl w:val="0"/>
          <w:numId w:val="15"/>
        </w:numPr>
      </w:pPr>
      <w:r w:rsidRPr="000D58FF">
        <w:rPr>
          <w:b/>
          <w:bCs/>
        </w:rPr>
        <w:t>Risk avoidance</w:t>
      </w:r>
      <w:r>
        <w:t xml:space="preserve"> – be mindful of public spaces e.g. supermarkets, restaurants, shopping malls etc. and avoid people who are coughing / sneezing. Face masks are probably ineffective.</w:t>
      </w:r>
    </w:p>
    <w:p w14:paraId="5584608A" w14:textId="77777777" w:rsidR="00E8778C" w:rsidRDefault="000D58FF" w:rsidP="00FF347B">
      <w:pPr>
        <w:pStyle w:val="ListParagraph"/>
        <w:numPr>
          <w:ilvl w:val="0"/>
          <w:numId w:val="15"/>
        </w:numPr>
      </w:pPr>
      <w:r w:rsidRPr="000D58FF">
        <w:rPr>
          <w:b/>
          <w:bCs/>
        </w:rPr>
        <w:t xml:space="preserve">Isolation </w:t>
      </w:r>
      <w:r w:rsidRPr="000D58FF">
        <w:t>of cases</w:t>
      </w:r>
      <w:r>
        <w:t xml:space="preserve"> – anyone with respiratory symptoms (dry cough, fatigue, sore throat) and a temperature should self-isolate and contact NHS Direct on 111.</w:t>
      </w:r>
    </w:p>
    <w:p w14:paraId="5278802C" w14:textId="77777777" w:rsidR="00A93552" w:rsidRDefault="00A93552" w:rsidP="00A93552">
      <w:pPr>
        <w:pStyle w:val="ListParagraph"/>
        <w:ind w:left="1080"/>
      </w:pPr>
    </w:p>
    <w:p w14:paraId="73DA035B" w14:textId="77777777" w:rsidR="00B77F18" w:rsidRDefault="00B77F18" w:rsidP="00FF347B"/>
    <w:p w14:paraId="0DBF9F11" w14:textId="77777777" w:rsidR="00C667D4" w:rsidRDefault="00C667D4" w:rsidP="00FF347B"/>
    <w:p w14:paraId="0B45FCF6" w14:textId="77777777" w:rsidR="00126DAB" w:rsidRDefault="00126DAB" w:rsidP="00C667D4">
      <w:pPr>
        <w:rPr>
          <w:rFonts w:cstheme="minorHAnsi"/>
          <w:b/>
          <w:bCs/>
        </w:rPr>
      </w:pPr>
    </w:p>
    <w:p w14:paraId="17061C2C" w14:textId="77777777" w:rsidR="00C667D4" w:rsidRPr="00C667D4" w:rsidRDefault="00C667D4" w:rsidP="00C667D4">
      <w:pPr>
        <w:rPr>
          <w:rFonts w:cstheme="minorHAnsi"/>
          <w:b/>
          <w:bCs/>
        </w:rPr>
      </w:pPr>
      <w:r w:rsidRPr="00C667D4">
        <w:rPr>
          <w:rFonts w:cstheme="minorHAnsi"/>
          <w:b/>
          <w:bCs/>
        </w:rPr>
        <w:t>If you ar</w:t>
      </w:r>
      <w:r w:rsidR="00126DAB">
        <w:rPr>
          <w:rFonts w:cstheme="minorHAnsi"/>
          <w:b/>
          <w:bCs/>
        </w:rPr>
        <w:t xml:space="preserve">e </w:t>
      </w:r>
      <w:r w:rsidRPr="00C667D4">
        <w:rPr>
          <w:rFonts w:cstheme="minorHAnsi"/>
          <w:b/>
          <w:bCs/>
        </w:rPr>
        <w:t>unwell</w:t>
      </w:r>
      <w:r w:rsidR="00BE22F5">
        <w:rPr>
          <w:rFonts w:cstheme="minorHAnsi"/>
          <w:b/>
          <w:bCs/>
        </w:rPr>
        <w:t xml:space="preserve"> in the UK</w:t>
      </w:r>
      <w:r w:rsidRPr="00C667D4">
        <w:rPr>
          <w:rFonts w:cstheme="minorHAnsi"/>
          <w:b/>
          <w:bCs/>
        </w:rPr>
        <w:t>:</w:t>
      </w:r>
    </w:p>
    <w:p w14:paraId="60737D4E" w14:textId="77777777" w:rsidR="00C667D4" w:rsidRPr="00C667D4" w:rsidRDefault="00C667D4" w:rsidP="00C667D4">
      <w:pPr>
        <w:pStyle w:val="ListParagraph"/>
        <w:numPr>
          <w:ilvl w:val="0"/>
          <w:numId w:val="5"/>
        </w:numPr>
        <w:rPr>
          <w:rFonts w:cstheme="minorHAnsi"/>
        </w:rPr>
      </w:pPr>
      <w:r w:rsidRPr="00D16DA2">
        <w:rPr>
          <w:rFonts w:cstheme="minorHAnsi"/>
          <w:b/>
          <w:bCs/>
        </w:rPr>
        <w:t>D</w:t>
      </w:r>
      <w:r w:rsidR="002D3DE9">
        <w:rPr>
          <w:rFonts w:cstheme="minorHAnsi"/>
          <w:b/>
          <w:bCs/>
        </w:rPr>
        <w:t>O NOT</w:t>
      </w:r>
      <w:r w:rsidRPr="00D16DA2">
        <w:rPr>
          <w:rFonts w:cstheme="minorHAnsi"/>
          <w:b/>
          <w:bCs/>
        </w:rPr>
        <w:t xml:space="preserve"> go to your health centre</w:t>
      </w:r>
      <w:r w:rsidR="00BE22F5" w:rsidRPr="00D16DA2">
        <w:rPr>
          <w:rFonts w:cstheme="minorHAnsi"/>
          <w:b/>
          <w:bCs/>
        </w:rPr>
        <w:t>, Institute facility</w:t>
      </w:r>
      <w:r w:rsidRPr="00D16DA2">
        <w:rPr>
          <w:rFonts w:cstheme="minorHAnsi"/>
          <w:b/>
          <w:bCs/>
        </w:rPr>
        <w:t xml:space="preserve"> or hospital but call NHS direct </w:t>
      </w:r>
      <w:r w:rsidR="00BE22F5" w:rsidRPr="00D16DA2">
        <w:rPr>
          <w:rFonts w:cstheme="minorHAnsi"/>
          <w:b/>
          <w:bCs/>
        </w:rPr>
        <w:t xml:space="preserve">or NHS 24 </w:t>
      </w:r>
      <w:r w:rsidRPr="00D16DA2">
        <w:rPr>
          <w:rFonts w:cstheme="minorHAnsi"/>
          <w:b/>
          <w:bCs/>
        </w:rPr>
        <w:t xml:space="preserve">on 111 </w:t>
      </w:r>
      <w:r w:rsidRPr="00C667D4">
        <w:rPr>
          <w:rFonts w:cstheme="minorHAnsi"/>
        </w:rPr>
        <w:t>for further advice.</w:t>
      </w:r>
    </w:p>
    <w:p w14:paraId="499AF174" w14:textId="77777777" w:rsidR="00BE22F5" w:rsidRPr="00D16DA2" w:rsidRDefault="00A2588E" w:rsidP="00BE22F5">
      <w:pPr>
        <w:pStyle w:val="ListParagraph"/>
        <w:numPr>
          <w:ilvl w:val="0"/>
          <w:numId w:val="5"/>
        </w:numPr>
        <w:rPr>
          <w:rFonts w:cstheme="minorHAnsi"/>
        </w:rPr>
      </w:pPr>
      <w:r w:rsidRPr="00BE22F5">
        <w:rPr>
          <w:rFonts w:cstheme="minorHAnsi"/>
        </w:rPr>
        <w:t>There are clear published guidelines for health professionals on how to manage cases</w:t>
      </w:r>
    </w:p>
    <w:p w14:paraId="582DB9FE" w14:textId="77777777" w:rsidR="00BE22F5" w:rsidRPr="00D16DA2" w:rsidRDefault="00BE22F5" w:rsidP="00BE22F5">
      <w:pPr>
        <w:rPr>
          <w:rFonts w:cstheme="minorHAnsi"/>
          <w:b/>
          <w:bCs/>
        </w:rPr>
      </w:pPr>
      <w:r w:rsidRPr="00D16DA2">
        <w:rPr>
          <w:rFonts w:cstheme="minorHAnsi"/>
          <w:b/>
          <w:bCs/>
        </w:rPr>
        <w:t>If you are unwell whilst abroad</w:t>
      </w:r>
      <w:r w:rsidR="00D16DA2">
        <w:rPr>
          <w:rFonts w:cstheme="minorHAnsi"/>
          <w:b/>
          <w:bCs/>
        </w:rPr>
        <w:t>:</w:t>
      </w:r>
    </w:p>
    <w:p w14:paraId="6D4530B8" w14:textId="77777777" w:rsidR="00A8276F" w:rsidRPr="00A8276F" w:rsidRDefault="00023660" w:rsidP="00BE22F5">
      <w:pPr>
        <w:pStyle w:val="ListParagraph"/>
        <w:numPr>
          <w:ilvl w:val="0"/>
          <w:numId w:val="17"/>
        </w:numPr>
        <w:rPr>
          <w:rFonts w:cstheme="minorHAnsi"/>
        </w:rPr>
      </w:pPr>
      <w:r w:rsidRPr="00F35015">
        <w:rPr>
          <w:rFonts w:cstheme="minorHAnsi"/>
          <w:b/>
          <w:bCs/>
        </w:rPr>
        <w:t>Be aware</w:t>
      </w:r>
      <w:r>
        <w:rPr>
          <w:rFonts w:cstheme="minorHAnsi"/>
        </w:rPr>
        <w:t xml:space="preserve"> </w:t>
      </w:r>
      <w:r w:rsidRPr="00EA5ED7">
        <w:rPr>
          <w:rFonts w:cstheme="minorHAnsi"/>
          <w:b/>
          <w:bCs/>
        </w:rPr>
        <w:t>that the status of where you are travelling to may</w:t>
      </w:r>
      <w:r w:rsidR="002538AA" w:rsidRPr="00EA5ED7">
        <w:rPr>
          <w:rFonts w:cstheme="minorHAnsi"/>
          <w:b/>
          <w:bCs/>
        </w:rPr>
        <w:t xml:space="preserve"> change</w:t>
      </w:r>
      <w:r w:rsidR="002538AA">
        <w:rPr>
          <w:rFonts w:cstheme="minorHAnsi"/>
        </w:rPr>
        <w:t xml:space="preserve"> </w:t>
      </w:r>
      <w:r w:rsidR="003F3E3E">
        <w:rPr>
          <w:rFonts w:cstheme="minorHAnsi"/>
        </w:rPr>
        <w:t>while you are th</w:t>
      </w:r>
      <w:r w:rsidR="00F35015">
        <w:rPr>
          <w:rFonts w:cstheme="minorHAnsi"/>
        </w:rPr>
        <w:t>ere.  This could impact on your travel back to the UK</w:t>
      </w:r>
      <w:r w:rsidR="00EA5ED7">
        <w:rPr>
          <w:rFonts w:cstheme="minorHAnsi"/>
        </w:rPr>
        <w:t>.</w:t>
      </w:r>
    </w:p>
    <w:p w14:paraId="126AEED2" w14:textId="77777777" w:rsidR="00BE22F5" w:rsidRDefault="00D16DA2" w:rsidP="00BE22F5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b/>
          <w:bCs/>
        </w:rPr>
        <w:t>B</w:t>
      </w:r>
      <w:r w:rsidR="00BE22F5" w:rsidRPr="00D16DA2">
        <w:rPr>
          <w:rFonts w:cstheme="minorHAnsi"/>
          <w:b/>
          <w:bCs/>
        </w:rPr>
        <w:t>e aware</w:t>
      </w:r>
      <w:r w:rsidR="00BE22F5" w:rsidRPr="00BE22F5">
        <w:rPr>
          <w:rFonts w:cstheme="minorHAnsi"/>
        </w:rPr>
        <w:t xml:space="preserve"> of how to access medical care abroad.  </w:t>
      </w:r>
    </w:p>
    <w:p w14:paraId="2B589807" w14:textId="77777777" w:rsidR="00BE22F5" w:rsidRPr="00EA5ED7" w:rsidRDefault="00EA5ED7" w:rsidP="00A5321B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You may be</w:t>
      </w:r>
      <w:r w:rsidR="00BE22F5" w:rsidRPr="00BE22F5">
        <w:rPr>
          <w:rFonts w:cstheme="minorHAnsi"/>
        </w:rPr>
        <w:t xml:space="preserve"> asked to remain where you are and </w:t>
      </w:r>
      <w:r w:rsidR="005F6BE5">
        <w:rPr>
          <w:rFonts w:cstheme="minorHAnsi"/>
        </w:rPr>
        <w:t>the local</w:t>
      </w:r>
      <w:r w:rsidR="00BE22F5" w:rsidRPr="00BE22F5">
        <w:rPr>
          <w:rFonts w:cstheme="minorHAnsi"/>
        </w:rPr>
        <w:t xml:space="preserve"> healthcare team will come to you to assess your symptoms. </w:t>
      </w:r>
    </w:p>
    <w:p w14:paraId="00CCFEB1" w14:textId="77777777" w:rsidR="00D16DA2" w:rsidRDefault="00D16DA2" w:rsidP="00A5321B">
      <w:pPr>
        <w:rPr>
          <w:rFonts w:cstheme="minorHAnsi"/>
        </w:rPr>
      </w:pPr>
      <w:r>
        <w:rPr>
          <w:noProof/>
        </w:rPr>
        <w:drawing>
          <wp:inline distT="0" distB="0" distL="0" distR="0" wp14:anchorId="06642634" wp14:editId="4B1A3F7A">
            <wp:extent cx="2790825" cy="2719070"/>
            <wp:effectExtent l="0" t="0" r="952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61" cy="273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</w:rPr>
        <w:drawing>
          <wp:inline distT="0" distB="0" distL="0" distR="0" wp14:anchorId="49021A10" wp14:editId="70AEC37B">
            <wp:extent cx="2743200" cy="2723515"/>
            <wp:effectExtent l="0" t="0" r="0" b="63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395" cy="274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22E5" w14:textId="26FD706D" w:rsidR="005C63C0" w:rsidRDefault="00D16DA2" w:rsidP="00A5321B">
      <w:pPr>
        <w:rPr>
          <w:rFonts w:cstheme="minorHAnsi"/>
        </w:rPr>
      </w:pPr>
      <w:r w:rsidRPr="00D16DA2">
        <w:rPr>
          <w:rFonts w:cstheme="minorHAnsi"/>
        </w:rPr>
        <w:t xml:space="preserve">World Health Organisation YouTube video:  </w:t>
      </w:r>
      <w:hyperlink r:id="rId12" w:history="1">
        <w:r w:rsidRPr="001C3082">
          <w:rPr>
            <w:rStyle w:val="Hyperlink"/>
            <w:rFonts w:cstheme="minorHAnsi"/>
          </w:rPr>
          <w:t>https://youtu.be/mOV1aBVYKGA</w:t>
        </w:r>
      </w:hyperlink>
      <w:r>
        <w:rPr>
          <w:rFonts w:cstheme="minorHAnsi"/>
        </w:rPr>
        <w:t xml:space="preserve"> </w:t>
      </w:r>
    </w:p>
    <w:p w14:paraId="4514CA12" w14:textId="63CED924" w:rsidR="009323CE" w:rsidRDefault="00BE22F5" w:rsidP="00A5321B">
      <w:pPr>
        <w:rPr>
          <w:b/>
          <w:bCs/>
        </w:rPr>
      </w:pPr>
      <w:r w:rsidRPr="00126DAB">
        <w:rPr>
          <w:rFonts w:cstheme="minorHAnsi"/>
          <w:b/>
        </w:rPr>
        <w:t>U</w:t>
      </w:r>
      <w:r w:rsidR="00AF054A">
        <w:rPr>
          <w:b/>
          <w:bCs/>
        </w:rPr>
        <w:t>seful links to regularly updated advice</w:t>
      </w:r>
    </w:p>
    <w:p w14:paraId="116D283A" w14:textId="05AF1462" w:rsidR="005C63C0" w:rsidRDefault="005C63C0" w:rsidP="005C63C0">
      <w:pPr>
        <w:pStyle w:val="NoSpacing"/>
      </w:pPr>
      <w:r>
        <w:t>Public Health Agency</w:t>
      </w:r>
    </w:p>
    <w:p w14:paraId="28ADB697" w14:textId="429D7427" w:rsidR="005C63C0" w:rsidRDefault="005C63C0" w:rsidP="005C63C0">
      <w:pPr>
        <w:pStyle w:val="NoSpacing"/>
      </w:pPr>
      <w:hyperlink r:id="rId13" w:history="1">
        <w:r w:rsidRPr="005C63C0">
          <w:rPr>
            <w:rStyle w:val="Hyperlink"/>
          </w:rPr>
          <w:t>https://</w:t>
        </w:r>
        <w:proofErr w:type="spellStart"/>
        <w:r w:rsidRPr="005C63C0">
          <w:rPr>
            <w:rStyle w:val="Hyperlink"/>
          </w:rPr>
          <w:t>www.publichealth.hscni.net</w:t>
        </w:r>
        <w:proofErr w:type="spellEnd"/>
        <w:r w:rsidRPr="005C63C0">
          <w:rPr>
            <w:rStyle w:val="Hyperlink"/>
          </w:rPr>
          <w:t>/news/</w:t>
        </w:r>
        <w:proofErr w:type="spellStart"/>
        <w:r w:rsidRPr="005C63C0">
          <w:rPr>
            <w:rStyle w:val="Hyperlink"/>
          </w:rPr>
          <w:t>covid</w:t>
        </w:r>
        <w:proofErr w:type="spellEnd"/>
        <w:r w:rsidRPr="005C63C0">
          <w:rPr>
            <w:rStyle w:val="Hyperlink"/>
          </w:rPr>
          <w:t>-19-coronavirus</w:t>
        </w:r>
      </w:hyperlink>
      <w:r w:rsidRPr="005C63C0">
        <w:t xml:space="preserve"> </w:t>
      </w:r>
    </w:p>
    <w:p w14:paraId="2D7DD4F6" w14:textId="77777777" w:rsidR="005C63C0" w:rsidRPr="005C63C0" w:rsidRDefault="005C63C0" w:rsidP="005C63C0">
      <w:pPr>
        <w:pStyle w:val="NoSpacing"/>
      </w:pPr>
      <w:bookmarkStart w:id="0" w:name="_GoBack"/>
      <w:bookmarkEnd w:id="0"/>
    </w:p>
    <w:p w14:paraId="4998E935" w14:textId="77777777" w:rsidR="00AA7F04" w:rsidRDefault="00A5321B" w:rsidP="002D3DE9">
      <w:pPr>
        <w:pStyle w:val="NoSpacing"/>
        <w:rPr>
          <w:rStyle w:val="Hyperlink"/>
        </w:rPr>
      </w:pPr>
      <w:r>
        <w:t xml:space="preserve">Dept of Health ( UK Government ) will be updated a 2pm daily via </w:t>
      </w:r>
      <w:hyperlink r:id="rId14" w:history="1">
        <w:r w:rsidR="00AA7F04">
          <w:rPr>
            <w:rStyle w:val="Hyperlink"/>
          </w:rPr>
          <w:t>https://www.gov.uk/guidance/wuhan-novel-coronavirus-information-for-the-public</w:t>
        </w:r>
      </w:hyperlink>
    </w:p>
    <w:p w14:paraId="0A3779D6" w14:textId="77777777" w:rsidR="002D3DE9" w:rsidRPr="00AF054A" w:rsidRDefault="002D3DE9" w:rsidP="002D3DE9">
      <w:pPr>
        <w:pStyle w:val="NoSpacing"/>
        <w:rPr>
          <w:b/>
          <w:bCs/>
        </w:rPr>
      </w:pPr>
    </w:p>
    <w:p w14:paraId="0D49C995" w14:textId="77777777" w:rsidR="00AA7F04" w:rsidRDefault="00AA7F04" w:rsidP="002D3DE9">
      <w:pPr>
        <w:pStyle w:val="NoSpacing"/>
      </w:pPr>
      <w:r>
        <w:t>World Health Organisation</w:t>
      </w:r>
      <w:r w:rsidR="002D205C">
        <w:t xml:space="preserve"> </w:t>
      </w:r>
      <w:r w:rsidR="003B7209">
        <w:t xml:space="preserve">situation report </w:t>
      </w:r>
      <w:proofErr w:type="gramStart"/>
      <w:r w:rsidR="003B7209">
        <w:t>( updates</w:t>
      </w:r>
      <w:proofErr w:type="gramEnd"/>
      <w:r w:rsidR="003B7209">
        <w:t xml:space="preserve"> )</w:t>
      </w:r>
    </w:p>
    <w:p w14:paraId="62C70D81" w14:textId="77777777" w:rsidR="00911CD9" w:rsidRDefault="00C866E5" w:rsidP="002D3DE9">
      <w:pPr>
        <w:pStyle w:val="NoSpacing"/>
        <w:rPr>
          <w:rStyle w:val="Hyperlink"/>
        </w:rPr>
      </w:pPr>
      <w:hyperlink r:id="rId15" w:history="1">
        <w:r w:rsidR="003B7209">
          <w:rPr>
            <w:rStyle w:val="Hyperlink"/>
          </w:rPr>
          <w:t>https://www.who.int/emergencies/diseases/novel-coronavirus-2019/situation-reports/</w:t>
        </w:r>
      </w:hyperlink>
    </w:p>
    <w:p w14:paraId="095DE66F" w14:textId="77777777" w:rsidR="002D3DE9" w:rsidRDefault="002D3DE9" w:rsidP="002D3DE9">
      <w:pPr>
        <w:pStyle w:val="NoSpacing"/>
      </w:pPr>
    </w:p>
    <w:p w14:paraId="725DD842" w14:textId="77777777" w:rsidR="00B705FB" w:rsidRDefault="00B705FB" w:rsidP="002D3DE9">
      <w:pPr>
        <w:pStyle w:val="NoSpacing"/>
      </w:pPr>
      <w:r w:rsidRPr="00B705FB">
        <w:t xml:space="preserve">Foreign and Commonwealth Office </w:t>
      </w:r>
    </w:p>
    <w:p w14:paraId="153E5510" w14:textId="77777777" w:rsidR="00181071" w:rsidRDefault="00C866E5" w:rsidP="002D3DE9">
      <w:pPr>
        <w:pStyle w:val="NoSpacing"/>
      </w:pPr>
      <w:hyperlink r:id="rId16" w:history="1">
        <w:r w:rsidR="00B705FB" w:rsidRPr="00D02D32">
          <w:rPr>
            <w:rStyle w:val="Hyperlink"/>
          </w:rPr>
          <w:t>https://www.gov.uk/guidance/travel-advice-novel-coronavirus</w:t>
        </w:r>
      </w:hyperlink>
      <w:r w:rsidR="00B705FB">
        <w:t xml:space="preserve"> </w:t>
      </w:r>
    </w:p>
    <w:p w14:paraId="13520EAC" w14:textId="77777777" w:rsidR="00DF37D1" w:rsidRDefault="00DF37D1" w:rsidP="00A5321B"/>
    <w:p w14:paraId="4E099761" w14:textId="77777777" w:rsidR="00DF37D1" w:rsidRPr="00C004F7" w:rsidRDefault="00C004F7" w:rsidP="00DF37D1">
      <w:pPr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lastRenderedPageBreak/>
        <w:t>Advice for Healthcare Professionals</w:t>
      </w:r>
    </w:p>
    <w:p w14:paraId="6101353C" w14:textId="77777777" w:rsidR="00B705FB" w:rsidRPr="00C004F7" w:rsidRDefault="00DF37D1" w:rsidP="00F32401">
      <w:pPr>
        <w:rPr>
          <w:rFonts w:eastAsia="Times New Roman" w:cstheme="minorHAnsi"/>
          <w:color w:val="4472C4" w:themeColor="accent1"/>
          <w:lang w:eastAsia="en-GB"/>
        </w:rPr>
      </w:pPr>
      <w:r w:rsidRPr="00D16DA2">
        <w:rPr>
          <w:rFonts w:eastAsia="Times New Roman" w:cstheme="minorHAnsi"/>
          <w:color w:val="000000"/>
          <w:lang w:eastAsia="en-GB"/>
        </w:rPr>
        <w:t>(</w:t>
      </w:r>
      <w:r w:rsidR="002A3DCA">
        <w:rPr>
          <w:rFonts w:eastAsia="Times New Roman" w:cstheme="minorHAnsi"/>
          <w:color w:val="000000"/>
          <w:lang w:eastAsia="en-GB"/>
        </w:rPr>
        <w:t>P</w:t>
      </w:r>
      <w:r w:rsidRPr="00D16DA2">
        <w:rPr>
          <w:rFonts w:eastAsia="Times New Roman" w:cstheme="minorHAnsi"/>
          <w:color w:val="000000"/>
          <w:lang w:eastAsia="en-GB"/>
        </w:rPr>
        <w:t>rimary Care) </w:t>
      </w:r>
      <w:hyperlink r:id="rId17" w:history="1">
        <w:r w:rsidRPr="00C004F7">
          <w:rPr>
            <w:rFonts w:eastAsia="Times New Roman" w:cstheme="minorHAnsi"/>
            <w:color w:val="4472C4" w:themeColor="accent1"/>
            <w:u w:val="single"/>
            <w:lang w:eastAsia="en-GB"/>
          </w:rPr>
          <w:t>https://www.gov.uk/government/publications/wn-cov-guidance-for-primary-care</w:t>
        </w:r>
      </w:hyperlink>
      <w:r w:rsidR="00C004F7">
        <w:rPr>
          <w:rFonts w:eastAsia="Times New Roman" w:cstheme="minorHAnsi"/>
          <w:color w:val="4472C4" w:themeColor="accent1"/>
          <w:u w:val="single"/>
          <w:lang w:eastAsia="en-GB"/>
        </w:rPr>
        <w:t xml:space="preserve"> </w:t>
      </w:r>
      <w:r w:rsidR="00C004F7" w:rsidRPr="00C004F7">
        <w:rPr>
          <w:rFonts w:eastAsia="Times New Roman" w:cstheme="minorHAnsi"/>
          <w:color w:val="4472C4" w:themeColor="accent1"/>
          <w:lang w:eastAsia="en-GB"/>
        </w:rPr>
        <w:t xml:space="preserve"> </w:t>
      </w:r>
      <w:r w:rsidR="00C004F7">
        <w:rPr>
          <w:rFonts w:eastAsia="Times New Roman" w:cstheme="minorHAnsi"/>
          <w:color w:val="4472C4" w:themeColor="accent1"/>
          <w:lang w:eastAsia="en-GB"/>
        </w:rPr>
        <w:t xml:space="preserve"> </w:t>
      </w:r>
    </w:p>
    <w:sectPr w:rsidR="00B705FB" w:rsidRPr="00C004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3FC5" w14:textId="77777777" w:rsidR="00C866E5" w:rsidRDefault="00C866E5" w:rsidP="00B705FB">
      <w:pPr>
        <w:spacing w:after="0" w:line="240" w:lineRule="auto"/>
      </w:pPr>
      <w:r>
        <w:separator/>
      </w:r>
    </w:p>
  </w:endnote>
  <w:endnote w:type="continuationSeparator" w:id="0">
    <w:p w14:paraId="6BEF4796" w14:textId="77777777" w:rsidR="00C866E5" w:rsidRDefault="00C866E5" w:rsidP="00B705FB">
      <w:pPr>
        <w:spacing w:after="0" w:line="240" w:lineRule="auto"/>
      </w:pPr>
      <w:r>
        <w:continuationSeparator/>
      </w:r>
    </w:p>
  </w:endnote>
  <w:endnote w:type="continuationNotice" w:id="1">
    <w:p w14:paraId="17967043" w14:textId="77777777" w:rsidR="00C866E5" w:rsidRDefault="00C86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E4A6" w14:textId="77777777" w:rsidR="00C866E5" w:rsidRDefault="00C866E5" w:rsidP="00B705FB">
      <w:pPr>
        <w:spacing w:after="0" w:line="240" w:lineRule="auto"/>
      </w:pPr>
      <w:r>
        <w:separator/>
      </w:r>
    </w:p>
  </w:footnote>
  <w:footnote w:type="continuationSeparator" w:id="0">
    <w:p w14:paraId="4B31D4FF" w14:textId="77777777" w:rsidR="00C866E5" w:rsidRDefault="00C866E5" w:rsidP="00B705FB">
      <w:pPr>
        <w:spacing w:after="0" w:line="240" w:lineRule="auto"/>
      </w:pPr>
      <w:r>
        <w:continuationSeparator/>
      </w:r>
    </w:p>
  </w:footnote>
  <w:footnote w:type="continuationNotice" w:id="1">
    <w:p w14:paraId="1172D533" w14:textId="77777777" w:rsidR="00C866E5" w:rsidRDefault="00C86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AFFD" w14:textId="77777777" w:rsidR="003C7338" w:rsidRPr="003C7338" w:rsidRDefault="00514C1B" w:rsidP="003C733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3C733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985AD62" wp14:editId="1859868F">
          <wp:simplePos x="0" y="0"/>
          <wp:positionH relativeFrom="column">
            <wp:posOffset>-750698</wp:posOffset>
          </wp:positionH>
          <wp:positionV relativeFrom="paragraph">
            <wp:posOffset>-142042</wp:posOffset>
          </wp:positionV>
          <wp:extent cx="1744345" cy="1160145"/>
          <wp:effectExtent l="0" t="0" r="0" b="0"/>
          <wp:wrapTight wrapText="bothSides">
            <wp:wrapPolygon edited="0">
              <wp:start x="0" y="0"/>
              <wp:lineTo x="0" y="21281"/>
              <wp:lineTo x="21388" y="21281"/>
              <wp:lineTo x="21388" y="0"/>
              <wp:lineTo x="0" y="0"/>
            </wp:wrapPolygon>
          </wp:wrapTight>
          <wp:docPr id="6" name="Picture 6" descr="Image result for british paralympicassoc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british paralympicassoci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8BDC77" wp14:editId="399583C4">
          <wp:simplePos x="0" y="0"/>
          <wp:positionH relativeFrom="column">
            <wp:posOffset>1039559</wp:posOffset>
          </wp:positionH>
          <wp:positionV relativeFrom="paragraph">
            <wp:posOffset>-372494</wp:posOffset>
          </wp:positionV>
          <wp:extent cx="1205230" cy="1480820"/>
          <wp:effectExtent l="0" t="0" r="1270" b="5080"/>
          <wp:wrapTight wrapText="bothSides">
            <wp:wrapPolygon edited="0">
              <wp:start x="0" y="0"/>
              <wp:lineTo x="0" y="21489"/>
              <wp:lineTo x="21395" y="21489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 Header - wid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52" r="40206"/>
                  <a:stretch/>
                </pic:blipFill>
                <pic:spPr bwMode="auto">
                  <a:xfrm>
                    <a:off x="0" y="0"/>
                    <a:ext cx="120523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33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ECDB6F" wp14:editId="14AAF403">
          <wp:simplePos x="0" y="0"/>
          <wp:positionH relativeFrom="column">
            <wp:posOffset>2719027</wp:posOffset>
          </wp:positionH>
          <wp:positionV relativeFrom="paragraph">
            <wp:posOffset>-11814</wp:posOffset>
          </wp:positionV>
          <wp:extent cx="1699200" cy="831600"/>
          <wp:effectExtent l="0" t="0" r="3175" b="0"/>
          <wp:wrapTight wrapText="bothSides">
            <wp:wrapPolygon edited="0">
              <wp:start x="0" y="0"/>
              <wp:lineTo x="0" y="21121"/>
              <wp:lineTo x="21479" y="21121"/>
              <wp:lineTo x="21479" y="0"/>
              <wp:lineTo x="0" y="0"/>
            </wp:wrapPolygon>
          </wp:wrapTight>
          <wp:docPr id="8" name="Picture 8" descr="Image result for Scottish institute of S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Scottish institute of Spor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33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D5FE3E3" wp14:editId="62B682A2">
          <wp:simplePos x="0" y="0"/>
          <wp:positionH relativeFrom="column">
            <wp:posOffset>4776470</wp:posOffset>
          </wp:positionH>
          <wp:positionV relativeFrom="paragraph">
            <wp:posOffset>-65405</wp:posOffset>
          </wp:positionV>
          <wp:extent cx="1185545" cy="998855"/>
          <wp:effectExtent l="0" t="0" r="0" b="4445"/>
          <wp:wrapTight wrapText="bothSides">
            <wp:wrapPolygon edited="0">
              <wp:start x="0" y="0"/>
              <wp:lineTo x="0" y="21421"/>
              <wp:lineTo x="21288" y="21421"/>
              <wp:lineTo x="21288" y="0"/>
              <wp:lineTo x="0" y="0"/>
            </wp:wrapPolygon>
          </wp:wrapTight>
          <wp:docPr id="5" name="Picture 5" descr="Image result for british olympicassoc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itish olympicassociatio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38"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2D3DE9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"C:\\var\\folders\\st\\gg2b98hs3fs3910f98rhy7hc0000gr\\T\\com.microsoft.Word\\WebArchiveCopyPasteTempFiles\\Z" \* MERGEFORMAT </w:instrText>
    </w:r>
    <w:r w:rsidR="003C7338"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2EEF5973" w14:textId="77777777" w:rsidR="003C7338" w:rsidRDefault="003C7338" w:rsidP="003C7338"/>
  <w:p w14:paraId="2F4750C4" w14:textId="77777777" w:rsidR="003C7338" w:rsidRPr="003C7338" w:rsidRDefault="003C7338" w:rsidP="003C7338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</w:rPr>
      <w:t xml:space="preserve"> </w:t>
    </w:r>
    <w:r w:rsidR="002F142B" w:rsidRPr="002F142B">
      <w:t xml:space="preserve"> </w:t>
    </w:r>
    <w:r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2D3DE9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"C:\\var\\folders\\st\\gg2b98hs3fs3910f98rhy7hc0000gr\\T\\com.microsoft.Word\\WebArchiveCopyPasteTempFiles\\gfABYs0dedW2MAAAAASUVORK5CYII=" \* MERGEFORMAT </w:instrText>
    </w:r>
    <w:r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5DF24DB0" w14:textId="77777777" w:rsidR="00EA5356" w:rsidRPr="00E8778C" w:rsidRDefault="003C7338" w:rsidP="00E8778C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3C7338">
      <w:t xml:space="preserve"> </w:t>
    </w:r>
    <w:r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2D3DE9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"C:\\var\\folders\\st\\gg2b98hs3fs3910f98rhy7hc0000gr\\T\\com.microsoft.Word\\WebArchiveCopyPasteTempFiles\\8A3cXwL42oa2MAAAAASUVORK5CYII=" \* MERGEFORMAT </w:instrText>
    </w:r>
    <w:r w:rsidRPr="003C733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FE0"/>
    <w:multiLevelType w:val="multilevel"/>
    <w:tmpl w:val="6E12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B39FA"/>
    <w:multiLevelType w:val="hybridMultilevel"/>
    <w:tmpl w:val="63F2994E"/>
    <w:lvl w:ilvl="0" w:tplc="53206D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B2897"/>
    <w:multiLevelType w:val="hybridMultilevel"/>
    <w:tmpl w:val="BBECD5B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714BB"/>
    <w:multiLevelType w:val="hybridMultilevel"/>
    <w:tmpl w:val="06B2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D6E"/>
    <w:multiLevelType w:val="multilevel"/>
    <w:tmpl w:val="987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94E54"/>
    <w:multiLevelType w:val="hybridMultilevel"/>
    <w:tmpl w:val="C46E4470"/>
    <w:lvl w:ilvl="0" w:tplc="3DBCC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D3DAE"/>
    <w:multiLevelType w:val="multilevel"/>
    <w:tmpl w:val="FD5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C44A54"/>
    <w:multiLevelType w:val="multilevel"/>
    <w:tmpl w:val="912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D69EA"/>
    <w:multiLevelType w:val="hybridMultilevel"/>
    <w:tmpl w:val="ED6615C6"/>
    <w:lvl w:ilvl="0" w:tplc="EE5AA9D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E1D"/>
    <w:multiLevelType w:val="hybridMultilevel"/>
    <w:tmpl w:val="D5407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757FA"/>
    <w:multiLevelType w:val="hybridMultilevel"/>
    <w:tmpl w:val="92AC618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1A4E"/>
    <w:multiLevelType w:val="hybridMultilevel"/>
    <w:tmpl w:val="32A8D616"/>
    <w:lvl w:ilvl="0" w:tplc="2362B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6EF1"/>
    <w:multiLevelType w:val="hybridMultilevel"/>
    <w:tmpl w:val="D2CEB78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9A75C0"/>
    <w:multiLevelType w:val="multilevel"/>
    <w:tmpl w:val="30A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1A0241"/>
    <w:multiLevelType w:val="hybridMultilevel"/>
    <w:tmpl w:val="5314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22A4"/>
    <w:multiLevelType w:val="hybridMultilevel"/>
    <w:tmpl w:val="CEC03532"/>
    <w:lvl w:ilvl="0" w:tplc="2C2C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B8"/>
    <w:rsid w:val="00005245"/>
    <w:rsid w:val="0001350F"/>
    <w:rsid w:val="00016CF3"/>
    <w:rsid w:val="00022FA0"/>
    <w:rsid w:val="00023660"/>
    <w:rsid w:val="000344FA"/>
    <w:rsid w:val="00063D26"/>
    <w:rsid w:val="0007127A"/>
    <w:rsid w:val="00082D57"/>
    <w:rsid w:val="000A4F99"/>
    <w:rsid w:val="000B1FCC"/>
    <w:rsid w:val="000C6951"/>
    <w:rsid w:val="000C7AA6"/>
    <w:rsid w:val="000D58FF"/>
    <w:rsid w:val="000E63C3"/>
    <w:rsid w:val="00126DAB"/>
    <w:rsid w:val="00136269"/>
    <w:rsid w:val="00137FA0"/>
    <w:rsid w:val="00150341"/>
    <w:rsid w:val="00155CC2"/>
    <w:rsid w:val="00181071"/>
    <w:rsid w:val="00196159"/>
    <w:rsid w:val="001A0B65"/>
    <w:rsid w:val="001B7161"/>
    <w:rsid w:val="001C6631"/>
    <w:rsid w:val="001D3C5C"/>
    <w:rsid w:val="001E54D6"/>
    <w:rsid w:val="001E5B6E"/>
    <w:rsid w:val="001F1CD0"/>
    <w:rsid w:val="00201D6E"/>
    <w:rsid w:val="002037E2"/>
    <w:rsid w:val="0022177A"/>
    <w:rsid w:val="00222FCE"/>
    <w:rsid w:val="00224ABE"/>
    <w:rsid w:val="002538AA"/>
    <w:rsid w:val="00254B57"/>
    <w:rsid w:val="00260613"/>
    <w:rsid w:val="0026200E"/>
    <w:rsid w:val="002A3DCA"/>
    <w:rsid w:val="002D205C"/>
    <w:rsid w:val="002D3DE9"/>
    <w:rsid w:val="002E26DA"/>
    <w:rsid w:val="002E4B2A"/>
    <w:rsid w:val="002E6023"/>
    <w:rsid w:val="002F142B"/>
    <w:rsid w:val="003315B0"/>
    <w:rsid w:val="0033283A"/>
    <w:rsid w:val="00364955"/>
    <w:rsid w:val="00397203"/>
    <w:rsid w:val="003A50F4"/>
    <w:rsid w:val="003A58C8"/>
    <w:rsid w:val="003B047F"/>
    <w:rsid w:val="003B2A9D"/>
    <w:rsid w:val="003B7209"/>
    <w:rsid w:val="003C094F"/>
    <w:rsid w:val="003C25DD"/>
    <w:rsid w:val="003C5BF6"/>
    <w:rsid w:val="003C7338"/>
    <w:rsid w:val="003E01A2"/>
    <w:rsid w:val="003E3BBF"/>
    <w:rsid w:val="003F3E3E"/>
    <w:rsid w:val="00404AA2"/>
    <w:rsid w:val="0041261E"/>
    <w:rsid w:val="0043576A"/>
    <w:rsid w:val="0044026D"/>
    <w:rsid w:val="00443762"/>
    <w:rsid w:val="00472180"/>
    <w:rsid w:val="00475226"/>
    <w:rsid w:val="004A3CFA"/>
    <w:rsid w:val="004E00F3"/>
    <w:rsid w:val="004E4A19"/>
    <w:rsid w:val="005139AA"/>
    <w:rsid w:val="00514C1B"/>
    <w:rsid w:val="00514FF2"/>
    <w:rsid w:val="00527F65"/>
    <w:rsid w:val="00530535"/>
    <w:rsid w:val="00533D40"/>
    <w:rsid w:val="00554974"/>
    <w:rsid w:val="005737E6"/>
    <w:rsid w:val="0058413E"/>
    <w:rsid w:val="0059449B"/>
    <w:rsid w:val="005A12C4"/>
    <w:rsid w:val="005A7BF3"/>
    <w:rsid w:val="005B7B70"/>
    <w:rsid w:val="005C63C0"/>
    <w:rsid w:val="005D0378"/>
    <w:rsid w:val="005D2BF7"/>
    <w:rsid w:val="005E148D"/>
    <w:rsid w:val="005E1FA4"/>
    <w:rsid w:val="005F6BE5"/>
    <w:rsid w:val="00601761"/>
    <w:rsid w:val="00615F87"/>
    <w:rsid w:val="00620417"/>
    <w:rsid w:val="0065052B"/>
    <w:rsid w:val="0067086B"/>
    <w:rsid w:val="00670996"/>
    <w:rsid w:val="00686F33"/>
    <w:rsid w:val="006A52FA"/>
    <w:rsid w:val="006E246E"/>
    <w:rsid w:val="006E6EED"/>
    <w:rsid w:val="006F0397"/>
    <w:rsid w:val="007230E2"/>
    <w:rsid w:val="00730B85"/>
    <w:rsid w:val="00744ED9"/>
    <w:rsid w:val="00745055"/>
    <w:rsid w:val="00753CFF"/>
    <w:rsid w:val="00766F9F"/>
    <w:rsid w:val="007A6A18"/>
    <w:rsid w:val="00821986"/>
    <w:rsid w:val="0084348B"/>
    <w:rsid w:val="00852827"/>
    <w:rsid w:val="008A0366"/>
    <w:rsid w:val="008B110F"/>
    <w:rsid w:val="008C498E"/>
    <w:rsid w:val="008E2DB4"/>
    <w:rsid w:val="008E4B32"/>
    <w:rsid w:val="008E79E7"/>
    <w:rsid w:val="008E7D22"/>
    <w:rsid w:val="00900C69"/>
    <w:rsid w:val="00901FDA"/>
    <w:rsid w:val="00911CD9"/>
    <w:rsid w:val="009169DA"/>
    <w:rsid w:val="009262D3"/>
    <w:rsid w:val="00926C41"/>
    <w:rsid w:val="009323CE"/>
    <w:rsid w:val="009368DA"/>
    <w:rsid w:val="00954CA3"/>
    <w:rsid w:val="00964C7B"/>
    <w:rsid w:val="00971D48"/>
    <w:rsid w:val="00971E07"/>
    <w:rsid w:val="0097226C"/>
    <w:rsid w:val="00980233"/>
    <w:rsid w:val="00993C41"/>
    <w:rsid w:val="00996E9E"/>
    <w:rsid w:val="009B6386"/>
    <w:rsid w:val="009E75A1"/>
    <w:rsid w:val="00A16650"/>
    <w:rsid w:val="00A2588E"/>
    <w:rsid w:val="00A34554"/>
    <w:rsid w:val="00A5321B"/>
    <w:rsid w:val="00A72097"/>
    <w:rsid w:val="00A8276F"/>
    <w:rsid w:val="00A93552"/>
    <w:rsid w:val="00AA1868"/>
    <w:rsid w:val="00AA7F04"/>
    <w:rsid w:val="00AC4858"/>
    <w:rsid w:val="00AD346F"/>
    <w:rsid w:val="00AD68EC"/>
    <w:rsid w:val="00AE73AA"/>
    <w:rsid w:val="00AF054A"/>
    <w:rsid w:val="00AF6AE1"/>
    <w:rsid w:val="00B36A94"/>
    <w:rsid w:val="00B36BF1"/>
    <w:rsid w:val="00B474F0"/>
    <w:rsid w:val="00B57FEB"/>
    <w:rsid w:val="00B705FB"/>
    <w:rsid w:val="00B77F18"/>
    <w:rsid w:val="00BB14F7"/>
    <w:rsid w:val="00BB515A"/>
    <w:rsid w:val="00BB66AE"/>
    <w:rsid w:val="00BC62AE"/>
    <w:rsid w:val="00BD22E5"/>
    <w:rsid w:val="00BE22F5"/>
    <w:rsid w:val="00BE4A91"/>
    <w:rsid w:val="00C004F7"/>
    <w:rsid w:val="00C15F67"/>
    <w:rsid w:val="00C33F24"/>
    <w:rsid w:val="00C45181"/>
    <w:rsid w:val="00C6469F"/>
    <w:rsid w:val="00C6669B"/>
    <w:rsid w:val="00C667D4"/>
    <w:rsid w:val="00C82EB5"/>
    <w:rsid w:val="00C866E5"/>
    <w:rsid w:val="00C902F4"/>
    <w:rsid w:val="00C948E5"/>
    <w:rsid w:val="00CC0B93"/>
    <w:rsid w:val="00CD0930"/>
    <w:rsid w:val="00CE6AC2"/>
    <w:rsid w:val="00D14005"/>
    <w:rsid w:val="00D16DA2"/>
    <w:rsid w:val="00D350BC"/>
    <w:rsid w:val="00D521DC"/>
    <w:rsid w:val="00D55981"/>
    <w:rsid w:val="00D55AB4"/>
    <w:rsid w:val="00D55AB8"/>
    <w:rsid w:val="00D90D1F"/>
    <w:rsid w:val="00DA260B"/>
    <w:rsid w:val="00DA5564"/>
    <w:rsid w:val="00DC45E3"/>
    <w:rsid w:val="00DD4F42"/>
    <w:rsid w:val="00DF37D1"/>
    <w:rsid w:val="00E002DD"/>
    <w:rsid w:val="00E01BA9"/>
    <w:rsid w:val="00E01F44"/>
    <w:rsid w:val="00E165BE"/>
    <w:rsid w:val="00E30889"/>
    <w:rsid w:val="00E34911"/>
    <w:rsid w:val="00E443F6"/>
    <w:rsid w:val="00E522D2"/>
    <w:rsid w:val="00E8778C"/>
    <w:rsid w:val="00EA5356"/>
    <w:rsid w:val="00EA5ED7"/>
    <w:rsid w:val="00EC4432"/>
    <w:rsid w:val="00F04064"/>
    <w:rsid w:val="00F12DA4"/>
    <w:rsid w:val="00F22397"/>
    <w:rsid w:val="00F32401"/>
    <w:rsid w:val="00F35015"/>
    <w:rsid w:val="00F56B41"/>
    <w:rsid w:val="00F641D9"/>
    <w:rsid w:val="00F71C0F"/>
    <w:rsid w:val="00F732BE"/>
    <w:rsid w:val="00F75AA0"/>
    <w:rsid w:val="00F81151"/>
    <w:rsid w:val="00F900B4"/>
    <w:rsid w:val="00F90CC9"/>
    <w:rsid w:val="00F9512D"/>
    <w:rsid w:val="00F97535"/>
    <w:rsid w:val="00FD31EC"/>
    <w:rsid w:val="00FD63CB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25CF8"/>
  <w15:chartTrackingRefBased/>
  <w15:docId w15:val="{7AD2ADEF-CDE5-4B68-8018-A094F939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F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C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FB"/>
  </w:style>
  <w:style w:type="paragraph" w:styleId="Footer">
    <w:name w:val="footer"/>
    <w:basedOn w:val="Normal"/>
    <w:link w:val="FooterChar"/>
    <w:uiPriority w:val="99"/>
    <w:unhideWhenUsed/>
    <w:rsid w:val="00B7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FB"/>
  </w:style>
  <w:style w:type="character" w:styleId="FollowedHyperlink">
    <w:name w:val="FollowedHyperlink"/>
    <w:basedOn w:val="DefaultParagraphFont"/>
    <w:uiPriority w:val="99"/>
    <w:semiHidden/>
    <w:unhideWhenUsed/>
    <w:rsid w:val="0041261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D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blichealth.hscni.net/news/covid-19-corona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mOV1aBVYKGA" TargetMode="External"/><Relationship Id="rId17" Type="http://schemas.openxmlformats.org/officeDocument/2006/relationships/hyperlink" Target="https://www.gov.uk/government/publications/wn-cov-guidance-for-primary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travel-advice-novel-coronavir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who.int/emergencies/diseases/novel-coronavirus-2019/situation-report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uhan-novel-coronavirus-information-for-the-publ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CB056069F5498D05A57256FDB1D8" ma:contentTypeVersion="13" ma:contentTypeDescription="Create a new document." ma:contentTypeScope="" ma:versionID="29aa1dfb20f58a2dbf9b6c234d9ed3d7">
  <xsd:schema xmlns:xsd="http://www.w3.org/2001/XMLSchema" xmlns:xs="http://www.w3.org/2001/XMLSchema" xmlns:p="http://schemas.microsoft.com/office/2006/metadata/properties" xmlns:ns3="c626192e-3e31-46ea-b454-d0b1d12664f9" xmlns:ns4="f9b7e5c3-b32e-4e48-b2cf-727af43f19c5" targetNamespace="http://schemas.microsoft.com/office/2006/metadata/properties" ma:root="true" ma:fieldsID="411b526aa20de7b1c7b3ed574a80e10c" ns3:_="" ns4:_="">
    <xsd:import namespace="c626192e-3e31-46ea-b454-d0b1d12664f9"/>
    <xsd:import namespace="f9b7e5c3-b32e-4e48-b2cf-727af43f1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6192e-3e31-46ea-b454-d0b1d1266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e5c3-b32e-4e48-b2cf-727af43f1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8A14-46CD-4457-80DF-044379556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92262-3D3D-48CE-A678-CDDD06CB7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E6927-72F5-4EF2-9182-96880A4B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6192e-3e31-46ea-b454-d0b1d12664f9"/>
    <ds:schemaRef ds:uri="f9b7e5c3-b32e-4e48-b2cf-727af43f1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Elliott</dc:creator>
  <cp:keywords/>
  <dc:description/>
  <cp:lastModifiedBy>Andrew Stewart</cp:lastModifiedBy>
  <cp:revision>3</cp:revision>
  <cp:lastPrinted>2020-02-28T12:20:00Z</cp:lastPrinted>
  <dcterms:created xsi:type="dcterms:W3CDTF">2020-03-09T11:27:00Z</dcterms:created>
  <dcterms:modified xsi:type="dcterms:W3CDTF">2020-03-09T13:33:00Z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0x01010055A5CB056069F5498D05A57256FDB1D8</vt:lpwstr>
  </property>
</Properties>
</file>